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63" w:rsidRDefault="00745C75" w:rsidP="00CF3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CF3D94" w:rsidRPr="00CF3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381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="00CF3D94" w:rsidRPr="00CF3D94">
        <w:rPr>
          <w:rFonts w:ascii="Times New Roman" w:hAnsi="Times New Roman" w:cs="Times New Roman"/>
          <w:b/>
          <w:sz w:val="24"/>
          <w:szCs w:val="24"/>
        </w:rPr>
        <w:t>эффективности</w:t>
      </w:r>
      <w:r w:rsidR="002E3381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CF3D94" w:rsidRPr="00CF3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381">
        <w:rPr>
          <w:rFonts w:ascii="Times New Roman" w:hAnsi="Times New Roman" w:cs="Times New Roman"/>
          <w:b/>
          <w:sz w:val="24"/>
          <w:szCs w:val="24"/>
        </w:rPr>
        <w:t>ин</w:t>
      </w:r>
      <w:r w:rsidR="00CF3D94" w:rsidRPr="00CF3D94">
        <w:rPr>
          <w:rFonts w:ascii="Times New Roman" w:hAnsi="Times New Roman" w:cs="Times New Roman"/>
          <w:b/>
          <w:sz w:val="24"/>
          <w:szCs w:val="24"/>
        </w:rPr>
        <w:t>новационной площадки</w:t>
      </w:r>
    </w:p>
    <w:p w:rsidR="001F631B" w:rsidRPr="00CF3D94" w:rsidRDefault="00762E63" w:rsidP="00CF3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№ 5 «Огонёк»</w:t>
      </w:r>
      <w:r w:rsidR="002E33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C75" w:rsidRDefault="00745C75"/>
    <w:tbl>
      <w:tblPr>
        <w:tblStyle w:val="a3"/>
        <w:tblW w:w="10029" w:type="dxa"/>
        <w:tblLook w:val="04A0" w:firstRow="1" w:lastRow="0" w:firstColumn="1" w:lastColumn="0" w:noHBand="0" w:noVBand="1"/>
      </w:tblPr>
      <w:tblGrid>
        <w:gridCol w:w="516"/>
        <w:gridCol w:w="2359"/>
        <w:gridCol w:w="1722"/>
        <w:gridCol w:w="2111"/>
        <w:gridCol w:w="2052"/>
        <w:gridCol w:w="1445"/>
      </w:tblGrid>
      <w:tr w:rsidR="001772AF" w:rsidTr="00BB62B6">
        <w:tc>
          <w:tcPr>
            <w:tcW w:w="516" w:type="dxa"/>
          </w:tcPr>
          <w:p w:rsidR="005B677E" w:rsidRPr="00325197" w:rsidRDefault="005B677E" w:rsidP="0067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5B677E" w:rsidRPr="005B677E" w:rsidRDefault="005B677E" w:rsidP="00325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7E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546" w:type="dxa"/>
          </w:tcPr>
          <w:p w:rsidR="005B677E" w:rsidRPr="005B677E" w:rsidRDefault="005B677E" w:rsidP="00E70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7E">
              <w:rPr>
                <w:rFonts w:ascii="Times New Roman" w:hAnsi="Times New Roman" w:cs="Times New Roman"/>
                <w:sz w:val="20"/>
                <w:szCs w:val="20"/>
              </w:rPr>
              <w:t>2015-2016 год</w:t>
            </w:r>
          </w:p>
        </w:tc>
        <w:tc>
          <w:tcPr>
            <w:tcW w:w="2111" w:type="dxa"/>
          </w:tcPr>
          <w:p w:rsidR="005B677E" w:rsidRPr="005B677E" w:rsidRDefault="005B677E" w:rsidP="00E70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7E">
              <w:rPr>
                <w:rFonts w:ascii="Times New Roman" w:hAnsi="Times New Roman" w:cs="Times New Roman"/>
                <w:sz w:val="20"/>
                <w:szCs w:val="20"/>
              </w:rPr>
              <w:t>2016-2017 год</w:t>
            </w:r>
          </w:p>
        </w:tc>
        <w:tc>
          <w:tcPr>
            <w:tcW w:w="2052" w:type="dxa"/>
          </w:tcPr>
          <w:p w:rsidR="005B677E" w:rsidRPr="005B677E" w:rsidRDefault="005B677E" w:rsidP="00E70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7E">
              <w:rPr>
                <w:rFonts w:ascii="Times New Roman" w:hAnsi="Times New Roman" w:cs="Times New Roman"/>
                <w:sz w:val="20"/>
                <w:szCs w:val="20"/>
              </w:rPr>
              <w:t>2017-2018 год</w:t>
            </w:r>
          </w:p>
        </w:tc>
        <w:tc>
          <w:tcPr>
            <w:tcW w:w="1445" w:type="dxa"/>
          </w:tcPr>
          <w:p w:rsidR="005B677E" w:rsidRPr="005B677E" w:rsidRDefault="005B677E" w:rsidP="00E70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772AF" w:rsidTr="00BB62B6">
        <w:tc>
          <w:tcPr>
            <w:tcW w:w="516" w:type="dxa"/>
          </w:tcPr>
          <w:p w:rsidR="005B677E" w:rsidRPr="00726830" w:rsidRDefault="004C5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59" w:type="dxa"/>
          </w:tcPr>
          <w:p w:rsidR="005B677E" w:rsidRPr="005957C9" w:rsidRDefault="005B677E" w:rsidP="0049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C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Влияние изменений, полученных в результате инновационной деятельности, на рост профессиональных компетенций педагогических </w:t>
            </w:r>
            <w:r w:rsidR="00497B7A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957C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работников</w:t>
            </w:r>
            <w:r w:rsidR="00B87FA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5957C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46" w:type="dxa"/>
          </w:tcPr>
          <w:p w:rsidR="005B677E" w:rsidRDefault="00070ED8">
            <w:r>
              <w:t>-</w:t>
            </w:r>
            <w:r w:rsidR="0080608C">
              <w:t xml:space="preserve"> воспитатели</w:t>
            </w:r>
          </w:p>
          <w:p w:rsidR="0080608C" w:rsidRDefault="0080608C">
            <w:r>
              <w:t xml:space="preserve">стали изучать, </w:t>
            </w:r>
            <w:proofErr w:type="spellStart"/>
            <w:r>
              <w:t>опробировать</w:t>
            </w:r>
            <w:proofErr w:type="spellEnd"/>
            <w:r>
              <w:t xml:space="preserve"> новые технологии;</w:t>
            </w:r>
          </w:p>
          <w:p w:rsidR="0080608C" w:rsidRDefault="0080608C">
            <w:r>
              <w:t>находить различные методы в работе с родителями</w:t>
            </w:r>
          </w:p>
        </w:tc>
        <w:tc>
          <w:tcPr>
            <w:tcW w:w="2111" w:type="dxa"/>
          </w:tcPr>
          <w:p w:rsidR="005B677E" w:rsidRDefault="00070ED8">
            <w:r>
              <w:t>-</w:t>
            </w:r>
            <w:r w:rsidR="00F0077B">
              <w:t xml:space="preserve"> воспитатели </w:t>
            </w:r>
          </w:p>
          <w:p w:rsidR="00F0077B" w:rsidRDefault="00F0077B">
            <w:r>
              <w:t>стали больше применять различные педагогические технологии: музейную, проектную, волонтерскую, исследовательскую</w:t>
            </w:r>
            <w:r w:rsidR="00C227DC">
              <w:t>, -научились совместно</w:t>
            </w:r>
            <w:r w:rsidR="00AE4A7F">
              <w:t xml:space="preserve"> с детьми, родителями, коллегами</w:t>
            </w:r>
            <w:r w:rsidR="00C227DC">
              <w:t xml:space="preserve"> находить и решать проблемы</w:t>
            </w:r>
          </w:p>
        </w:tc>
        <w:tc>
          <w:tcPr>
            <w:tcW w:w="2052" w:type="dxa"/>
          </w:tcPr>
          <w:p w:rsidR="00F0077B" w:rsidRDefault="00F0077B" w:rsidP="00F0077B">
            <w:r>
              <w:t>- воспитатели повысили свой профессиональный уровень, свою квалификацию на более высшую,</w:t>
            </w:r>
          </w:p>
          <w:p w:rsidR="00F0077B" w:rsidRDefault="00F0077B" w:rsidP="00F0077B">
            <w:r>
              <w:t xml:space="preserve">- стали теснее работать с родителями, </w:t>
            </w:r>
          </w:p>
          <w:p w:rsidR="00C227DC" w:rsidRDefault="00C227DC" w:rsidP="00F0077B">
            <w:r>
              <w:t>- оказались вовлечены в культурную и духовную жизнь родного края, стали разви</w:t>
            </w:r>
            <w:r w:rsidR="00C8413E">
              <w:t>вать у себя поисковое творчество</w:t>
            </w:r>
          </w:p>
          <w:p w:rsidR="005B677E" w:rsidRDefault="005B677E" w:rsidP="00C8413E"/>
        </w:tc>
        <w:tc>
          <w:tcPr>
            <w:tcW w:w="1445" w:type="dxa"/>
          </w:tcPr>
          <w:p w:rsidR="005B677E" w:rsidRDefault="00C8413E">
            <w:r>
              <w:t>- повысился статус и укрепился авторитет ДОУ</w:t>
            </w:r>
          </w:p>
        </w:tc>
      </w:tr>
      <w:tr w:rsidR="001772AF" w:rsidTr="00BB62B6">
        <w:tc>
          <w:tcPr>
            <w:tcW w:w="516" w:type="dxa"/>
          </w:tcPr>
          <w:p w:rsidR="003E0546" w:rsidRPr="005957C9" w:rsidRDefault="00DE6096" w:rsidP="003E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9" w:type="dxa"/>
          </w:tcPr>
          <w:p w:rsidR="003E0546" w:rsidRPr="005957C9" w:rsidRDefault="00C54DB1" w:rsidP="003E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B87F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3E0546" w:rsidRPr="0059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тепень вовлеченности педагогических и руководящих кадров образовательной организации в инновационную деятельность (указать количество педагогов, представивших свой опыт работы на различных педагогических мероприятиях – семинарах, РМО и т.п.)</w:t>
            </w:r>
            <w:r w:rsidR="003E0546" w:rsidRPr="0059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546" w:type="dxa"/>
          </w:tcPr>
          <w:p w:rsidR="003E0546" w:rsidRPr="00325197" w:rsidRDefault="003E0546" w:rsidP="003E0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9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80608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111" w:type="dxa"/>
          </w:tcPr>
          <w:p w:rsidR="003E0546" w:rsidRDefault="003E0546" w:rsidP="003E0546">
            <w:r w:rsidRPr="005B21C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762E63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052" w:type="dxa"/>
          </w:tcPr>
          <w:p w:rsidR="003E0546" w:rsidRDefault="003E0546" w:rsidP="003E0546">
            <w:r w:rsidRPr="005B21C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80608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445" w:type="dxa"/>
          </w:tcPr>
          <w:p w:rsidR="003E0546" w:rsidRDefault="003E0546" w:rsidP="003E0546">
            <w:r w:rsidRPr="0042267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5E0BFA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</w:tr>
      <w:tr w:rsidR="001772AF" w:rsidTr="00BB62B6">
        <w:tc>
          <w:tcPr>
            <w:tcW w:w="516" w:type="dxa"/>
          </w:tcPr>
          <w:p w:rsidR="003E0546" w:rsidRPr="005957C9" w:rsidRDefault="00DE6096" w:rsidP="003E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59" w:type="dxa"/>
          </w:tcPr>
          <w:p w:rsidR="003E0546" w:rsidRPr="005957C9" w:rsidRDefault="00C54DB1" w:rsidP="003E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B87F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EA01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овышение </w:t>
            </w:r>
            <w:r w:rsidR="00EA0105" w:rsidRPr="0059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  <w:r w:rsidR="003E0546" w:rsidRPr="0059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педагоги</w:t>
            </w:r>
            <w:r w:rsidR="003665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ческих и руководящих работников</w:t>
            </w:r>
            <w:r w:rsidR="00D80D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различных курсах</w:t>
            </w:r>
            <w:r w:rsidR="003E0546" w:rsidRPr="0059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546" w:type="dxa"/>
          </w:tcPr>
          <w:p w:rsidR="003E0546" w:rsidRDefault="003E0546" w:rsidP="003E0546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762E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1" w:type="dxa"/>
          </w:tcPr>
          <w:p w:rsidR="003E0546" w:rsidRDefault="003E0546" w:rsidP="003E0546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5E0B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3E0546" w:rsidRDefault="003E0546" w:rsidP="003E0546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762E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:rsidR="003E0546" w:rsidRDefault="003E0546" w:rsidP="003E0546">
            <w:r w:rsidRPr="0042267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5E0BFA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</w:tr>
      <w:tr w:rsidR="001772AF" w:rsidTr="00BB62B6">
        <w:tc>
          <w:tcPr>
            <w:tcW w:w="516" w:type="dxa"/>
          </w:tcPr>
          <w:p w:rsidR="005B677E" w:rsidRPr="00762E63" w:rsidRDefault="004C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5B677E" w:rsidRPr="005957C9" w:rsidRDefault="00B8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5B677E" w:rsidRPr="0059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овышение профессиональной активности педагогического </w:t>
            </w:r>
            <w:r w:rsidR="005B677E" w:rsidRPr="0059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состава образовательной организации:</w:t>
            </w:r>
          </w:p>
        </w:tc>
        <w:tc>
          <w:tcPr>
            <w:tcW w:w="1546" w:type="dxa"/>
          </w:tcPr>
          <w:p w:rsidR="005B677E" w:rsidRDefault="00070ED8">
            <w:r>
              <w:lastRenderedPageBreak/>
              <w:t>-</w:t>
            </w:r>
            <w:r w:rsidR="00E467E2">
              <w:t xml:space="preserve"> 4</w:t>
            </w:r>
          </w:p>
        </w:tc>
        <w:tc>
          <w:tcPr>
            <w:tcW w:w="2111" w:type="dxa"/>
          </w:tcPr>
          <w:p w:rsidR="005B677E" w:rsidRDefault="00070ED8">
            <w:r>
              <w:t>-</w:t>
            </w:r>
            <w:r w:rsidR="00E467E2">
              <w:t xml:space="preserve"> 13</w:t>
            </w:r>
          </w:p>
        </w:tc>
        <w:tc>
          <w:tcPr>
            <w:tcW w:w="2052" w:type="dxa"/>
          </w:tcPr>
          <w:p w:rsidR="005B677E" w:rsidRDefault="00070ED8">
            <w:r>
              <w:t>-</w:t>
            </w:r>
            <w:r w:rsidR="00E467E2">
              <w:t xml:space="preserve"> 16</w:t>
            </w:r>
          </w:p>
        </w:tc>
        <w:tc>
          <w:tcPr>
            <w:tcW w:w="1445" w:type="dxa"/>
          </w:tcPr>
          <w:p w:rsidR="005B677E" w:rsidRDefault="00070ED8">
            <w:r>
              <w:t>-</w:t>
            </w:r>
            <w:r w:rsidR="00860931">
              <w:t xml:space="preserve"> повысилось на 12 раз</w:t>
            </w:r>
          </w:p>
        </w:tc>
      </w:tr>
      <w:tr w:rsidR="001772AF" w:rsidTr="00BB62B6">
        <w:tc>
          <w:tcPr>
            <w:tcW w:w="516" w:type="dxa"/>
          </w:tcPr>
          <w:p w:rsidR="003E0546" w:rsidRPr="00797634" w:rsidRDefault="00797634" w:rsidP="003E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59" w:type="dxa"/>
          </w:tcPr>
          <w:p w:rsidR="003E0546" w:rsidRPr="005957C9" w:rsidRDefault="003E0546" w:rsidP="003E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59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</w:t>
            </w:r>
            <w:r w:rsidR="00CF4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педагогов </w:t>
            </w:r>
            <w:r w:rsidRPr="0059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конкурсах </w:t>
            </w:r>
            <w:r w:rsidRPr="001F1C9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профессионального </w:t>
            </w:r>
            <w:r w:rsidRPr="0059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мастерства</w:t>
            </w:r>
            <w:r w:rsidR="006E1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(перечислить конкурсы под таблицей)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46" w:type="dxa"/>
          </w:tcPr>
          <w:p w:rsidR="003E0546" w:rsidRDefault="003E0546" w:rsidP="003E0546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762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6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2E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</w:tcPr>
          <w:p w:rsidR="003E0546" w:rsidRDefault="003E0546" w:rsidP="003E0546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686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2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3E0546" w:rsidRDefault="00686D58" w:rsidP="003E0546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3E0546" w:rsidRPr="005F58EF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0546" w:rsidRPr="005F5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2E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3E0546" w:rsidRDefault="003E0546" w:rsidP="003E0546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686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2E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772AF" w:rsidTr="00BB62B6">
        <w:tc>
          <w:tcPr>
            <w:tcW w:w="516" w:type="dxa"/>
          </w:tcPr>
          <w:p w:rsidR="003A4393" w:rsidRPr="005957C9" w:rsidRDefault="00797634" w:rsidP="003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59" w:type="dxa"/>
          </w:tcPr>
          <w:p w:rsidR="003A4393" w:rsidRPr="005957C9" w:rsidRDefault="003A4393" w:rsidP="003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семинарах;</w:t>
            </w:r>
          </w:p>
        </w:tc>
        <w:tc>
          <w:tcPr>
            <w:tcW w:w="1546" w:type="dxa"/>
          </w:tcPr>
          <w:p w:rsidR="003A4393" w:rsidRDefault="003A4393" w:rsidP="003A4393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686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9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1" w:type="dxa"/>
          </w:tcPr>
          <w:p w:rsidR="003A4393" w:rsidRDefault="003A4393" w:rsidP="003A4393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686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7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3A4393" w:rsidRDefault="003A4393" w:rsidP="003A4393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686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7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3A4393" w:rsidRDefault="003A4393" w:rsidP="003A4393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E467E2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1772AF" w:rsidTr="00BB62B6">
        <w:tc>
          <w:tcPr>
            <w:tcW w:w="516" w:type="dxa"/>
          </w:tcPr>
          <w:p w:rsidR="003A4393" w:rsidRPr="005957C9" w:rsidRDefault="00797634" w:rsidP="003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59" w:type="dxa"/>
          </w:tcPr>
          <w:p w:rsidR="003A4393" w:rsidRPr="005957C9" w:rsidRDefault="003A4393" w:rsidP="0050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конференциях</w:t>
            </w:r>
            <w:r w:rsidR="001F1C9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уровня</w:t>
            </w:r>
            <w:r w:rsidR="00B12898">
              <w:rPr>
                <w:rFonts w:ascii="Times New Roman" w:hAnsi="Times New Roman" w:cs="Times New Roman"/>
                <w:sz w:val="24"/>
                <w:szCs w:val="24"/>
              </w:rPr>
              <w:t>, педагогических чтениях</w:t>
            </w:r>
            <w:r w:rsidR="0050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A43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различного уровня </w:t>
            </w:r>
            <w:r w:rsidR="005020C4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46" w:type="dxa"/>
          </w:tcPr>
          <w:p w:rsidR="003A4393" w:rsidRDefault="003A4393" w:rsidP="003A4393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E467E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111" w:type="dxa"/>
          </w:tcPr>
          <w:p w:rsidR="003A4393" w:rsidRDefault="003A4393" w:rsidP="003A4393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E467E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052" w:type="dxa"/>
          </w:tcPr>
          <w:p w:rsidR="003A4393" w:rsidRDefault="003A4393" w:rsidP="003A4393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E467E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445" w:type="dxa"/>
          </w:tcPr>
          <w:p w:rsidR="003A4393" w:rsidRDefault="003A4393" w:rsidP="003A4393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E467E2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1772AF" w:rsidTr="00BB62B6">
        <w:tc>
          <w:tcPr>
            <w:tcW w:w="516" w:type="dxa"/>
          </w:tcPr>
          <w:p w:rsidR="003A4393" w:rsidRPr="005957C9" w:rsidRDefault="00797634" w:rsidP="003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59" w:type="dxa"/>
          </w:tcPr>
          <w:p w:rsidR="003A4393" w:rsidRPr="00F243EE" w:rsidRDefault="003A4393" w:rsidP="003A43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мероприятий на базе обра</w:t>
            </w:r>
            <w:r w:rsidR="004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зовательного учр</w:t>
            </w:r>
            <w:r w:rsidR="00C2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 в рамках инновационной п</w:t>
            </w:r>
            <w:r w:rsidR="0042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46" w:type="dxa"/>
          </w:tcPr>
          <w:p w:rsidR="003A4393" w:rsidRDefault="003A4393" w:rsidP="003A4393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E467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</w:tcPr>
          <w:p w:rsidR="003A4393" w:rsidRDefault="003A4393" w:rsidP="003A4393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C309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3A4393" w:rsidRDefault="003A4393" w:rsidP="003A4393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C309A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45" w:type="dxa"/>
          </w:tcPr>
          <w:p w:rsidR="003A4393" w:rsidRDefault="003A4393" w:rsidP="003A4393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E467E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</w:tr>
      <w:tr w:rsidR="001772AF" w:rsidTr="00BB62B6">
        <w:tc>
          <w:tcPr>
            <w:tcW w:w="516" w:type="dxa"/>
          </w:tcPr>
          <w:p w:rsidR="00E97675" w:rsidRPr="005957C9" w:rsidRDefault="00797634" w:rsidP="00E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59" w:type="dxa"/>
          </w:tcPr>
          <w:p w:rsidR="00E97675" w:rsidRPr="00F243EE" w:rsidRDefault="00E97675" w:rsidP="00E976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0ED8" w:rsidRPr="00F2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педагогов, повысивших квалификацию</w:t>
            </w:r>
            <w:r w:rsidRPr="00F2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более высокую категорию</w:t>
            </w:r>
            <w:r w:rsidR="0036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</w:tcPr>
          <w:p w:rsidR="00E97675" w:rsidRDefault="00C22732" w:rsidP="00E97675">
            <w:r>
              <w:t>Ч</w:t>
            </w:r>
            <w:r w:rsidR="00E97675">
              <w:t>ел</w:t>
            </w:r>
            <w:r w:rsidR="00C309AA">
              <w:t xml:space="preserve"> 2</w:t>
            </w:r>
          </w:p>
        </w:tc>
        <w:tc>
          <w:tcPr>
            <w:tcW w:w="2111" w:type="dxa"/>
          </w:tcPr>
          <w:p w:rsidR="00E97675" w:rsidRDefault="00E97675" w:rsidP="00E97675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E467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E97675" w:rsidRDefault="00E97675" w:rsidP="00E97675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686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9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:rsidR="00E97675" w:rsidRDefault="00E97675" w:rsidP="00E97675">
            <w:r w:rsidRPr="005F58E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E467E2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</w:tr>
      <w:tr w:rsidR="00C22732" w:rsidTr="00BB62B6">
        <w:tc>
          <w:tcPr>
            <w:tcW w:w="516" w:type="dxa"/>
          </w:tcPr>
          <w:p w:rsidR="00C22732" w:rsidRDefault="00C22732" w:rsidP="00E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59" w:type="dxa"/>
          </w:tcPr>
          <w:p w:rsidR="00C22732" w:rsidRPr="00F243EE" w:rsidRDefault="00C22732" w:rsidP="00E976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педагогов</w:t>
            </w:r>
            <w:r w:rsidR="00C5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участвующих в выездных мероприятиях ДОУ в другие детские сады, с представлением своего опыта или проведением мероприятий для педагогов или детей.</w:t>
            </w:r>
          </w:p>
        </w:tc>
        <w:tc>
          <w:tcPr>
            <w:tcW w:w="1546" w:type="dxa"/>
          </w:tcPr>
          <w:p w:rsidR="00C22732" w:rsidRDefault="00C309AA" w:rsidP="00E97675">
            <w:r>
              <w:t>0</w:t>
            </w:r>
          </w:p>
        </w:tc>
        <w:tc>
          <w:tcPr>
            <w:tcW w:w="2111" w:type="dxa"/>
          </w:tcPr>
          <w:p w:rsidR="00C22732" w:rsidRPr="005F58EF" w:rsidRDefault="001F7C3C" w:rsidP="00E97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C22732" w:rsidRPr="005F58EF" w:rsidRDefault="00C309AA" w:rsidP="00E97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C22732" w:rsidRPr="005F58EF" w:rsidRDefault="00E467E2" w:rsidP="00E97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72AF" w:rsidTr="00BB62B6">
        <w:tc>
          <w:tcPr>
            <w:tcW w:w="516" w:type="dxa"/>
          </w:tcPr>
          <w:p w:rsidR="001B52A1" w:rsidRPr="00B87FAC" w:rsidRDefault="004C5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59" w:type="dxa"/>
          </w:tcPr>
          <w:p w:rsidR="001B52A1" w:rsidRPr="00F243EE" w:rsidRDefault="001B52A1" w:rsidP="00C80D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использования кадровых ресурсов: введены </w:t>
            </w:r>
            <w:r w:rsidR="00C8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</w:t>
            </w:r>
            <w:r w:rsidRPr="00F2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</w:t>
            </w:r>
            <w:r w:rsidR="0079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</w:t>
            </w:r>
          </w:p>
        </w:tc>
        <w:tc>
          <w:tcPr>
            <w:tcW w:w="1546" w:type="dxa"/>
          </w:tcPr>
          <w:p w:rsidR="001B52A1" w:rsidRPr="00C80D75" w:rsidRDefault="00C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75">
              <w:rPr>
                <w:rFonts w:ascii="Times New Roman" w:hAnsi="Times New Roman" w:cs="Times New Roman"/>
                <w:sz w:val="24"/>
                <w:szCs w:val="24"/>
              </w:rPr>
              <w:t xml:space="preserve">Какие (логопед, </w:t>
            </w:r>
            <w:r w:rsidR="00307BB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r w:rsidRPr="00C80D75">
              <w:rPr>
                <w:rFonts w:ascii="Times New Roman" w:hAnsi="Times New Roman" w:cs="Times New Roman"/>
                <w:sz w:val="24"/>
                <w:szCs w:val="24"/>
              </w:rPr>
              <w:t>инструктор и т.д.)</w:t>
            </w:r>
          </w:p>
        </w:tc>
        <w:tc>
          <w:tcPr>
            <w:tcW w:w="2111" w:type="dxa"/>
          </w:tcPr>
          <w:p w:rsidR="001B52A1" w:rsidRDefault="00C309AA">
            <w:r>
              <w:t>0</w:t>
            </w:r>
          </w:p>
        </w:tc>
        <w:tc>
          <w:tcPr>
            <w:tcW w:w="2052" w:type="dxa"/>
          </w:tcPr>
          <w:p w:rsidR="001B52A1" w:rsidRDefault="00C309AA">
            <w:r>
              <w:t>0</w:t>
            </w:r>
          </w:p>
        </w:tc>
        <w:tc>
          <w:tcPr>
            <w:tcW w:w="1445" w:type="dxa"/>
          </w:tcPr>
          <w:p w:rsidR="001B52A1" w:rsidRDefault="00E467E2">
            <w:r>
              <w:t>0</w:t>
            </w:r>
          </w:p>
        </w:tc>
      </w:tr>
      <w:tr w:rsidR="001772AF" w:rsidTr="00BB62B6">
        <w:tc>
          <w:tcPr>
            <w:tcW w:w="516" w:type="dxa"/>
          </w:tcPr>
          <w:p w:rsidR="00CF4ADE" w:rsidRPr="00B87FAC" w:rsidRDefault="004C57DC" w:rsidP="00CF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F4ADE" w:rsidRPr="00B8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E3534A" w:rsidRDefault="00CF4ADE" w:rsidP="00E3534A">
            <w:pPr>
              <w:rPr>
                <w:rStyle w:val="a4"/>
                <w:rFonts w:ascii="Times New Roman" w:hAnsi="Times New Roman" w:cs="Times New Roman"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243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образовательного учреждения в </w:t>
            </w:r>
            <w:r w:rsidRPr="00F24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конкурсах </w:t>
            </w:r>
            <w:r w:rsidR="008F7B56">
              <w:rPr>
                <w:rFonts w:ascii="Times New Roman" w:hAnsi="Times New Roman" w:cs="Times New Roman"/>
                <w:sz w:val="24"/>
                <w:szCs w:val="24"/>
              </w:rPr>
              <w:t>различного уровня</w:t>
            </w:r>
            <w:r w:rsidR="00E353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534A">
              <w:rPr>
                <w:rStyle w:val="a4"/>
                <w:rFonts w:ascii="Times New Roman" w:hAnsi="Times New Roman" w:cs="Times New Roman"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E3534A" w:rsidRPr="00EB4341">
              <w:rPr>
                <w:rStyle w:val="a4"/>
                <w:rFonts w:ascii="Times New Roman" w:hAnsi="Times New Roman" w:cs="Times New Roman"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еречислить конкурсы по годам под таблицей</w:t>
            </w:r>
            <w:r w:rsidR="00E3534A">
              <w:rPr>
                <w:rStyle w:val="a4"/>
                <w:rFonts w:ascii="Times New Roman" w:hAnsi="Times New Roman" w:cs="Times New Roman"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CF4ADE" w:rsidRPr="00F243EE" w:rsidRDefault="00CF4ADE" w:rsidP="00CF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F4ADE" w:rsidRDefault="00CF4ADE" w:rsidP="00CF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раз</w:t>
            </w:r>
          </w:p>
          <w:p w:rsidR="00C309AA" w:rsidRPr="00CF4ADE" w:rsidRDefault="00C309AA" w:rsidP="00CF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1" w:type="dxa"/>
          </w:tcPr>
          <w:p w:rsidR="00CF4ADE" w:rsidRDefault="00CF4ADE" w:rsidP="00CF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E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  <w:p w:rsidR="00C309AA" w:rsidRPr="00CF4ADE" w:rsidRDefault="00C309AA" w:rsidP="00CF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2" w:type="dxa"/>
          </w:tcPr>
          <w:p w:rsidR="00CF4ADE" w:rsidRDefault="00CF4ADE" w:rsidP="00CF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E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  <w:p w:rsidR="00C309AA" w:rsidRPr="00CF4ADE" w:rsidRDefault="00C309AA" w:rsidP="00CF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CF4ADE" w:rsidRDefault="00CF4ADE" w:rsidP="00CF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E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  <w:p w:rsidR="00E467E2" w:rsidRPr="00CF4ADE" w:rsidRDefault="00E467E2" w:rsidP="00CF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2AF" w:rsidTr="00BB62B6">
        <w:tc>
          <w:tcPr>
            <w:tcW w:w="516" w:type="dxa"/>
          </w:tcPr>
          <w:p w:rsidR="005B677E" w:rsidRPr="00B87FAC" w:rsidRDefault="004C57DC" w:rsidP="00CF3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359" w:type="dxa"/>
          </w:tcPr>
          <w:p w:rsidR="005B677E" w:rsidRPr="00F243EE" w:rsidRDefault="0065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E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Информационное сопровождение инновационной деятельности</w:t>
            </w:r>
            <w:r w:rsidR="00DA4064" w:rsidRPr="00F243E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FA1228" w:rsidRPr="00F243E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243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</w:r>
          </w:p>
        </w:tc>
        <w:tc>
          <w:tcPr>
            <w:tcW w:w="1546" w:type="dxa"/>
          </w:tcPr>
          <w:p w:rsidR="005B677E" w:rsidRDefault="00860931">
            <w:r>
              <w:t>На сайте ДОУ</w:t>
            </w:r>
          </w:p>
        </w:tc>
        <w:tc>
          <w:tcPr>
            <w:tcW w:w="2111" w:type="dxa"/>
          </w:tcPr>
          <w:p w:rsidR="005B677E" w:rsidRDefault="00C309AA">
            <w:r>
              <w:t>На сайте</w:t>
            </w:r>
            <w:r w:rsidR="00E467E2">
              <w:t xml:space="preserve"> ДОУ</w:t>
            </w:r>
            <w:r>
              <w:t>, газета «Известие-Тур»</w:t>
            </w:r>
          </w:p>
        </w:tc>
        <w:tc>
          <w:tcPr>
            <w:tcW w:w="2052" w:type="dxa"/>
          </w:tcPr>
          <w:p w:rsidR="005B677E" w:rsidRDefault="00C309AA">
            <w:r>
              <w:t>На сайте</w:t>
            </w:r>
            <w:r w:rsidR="00E467E2">
              <w:t xml:space="preserve"> ДОУ,</w:t>
            </w:r>
          </w:p>
          <w:p w:rsidR="00E467E2" w:rsidRDefault="00E467E2">
            <w:r>
              <w:t>Газета «Известие – Тур», на сайте «</w:t>
            </w:r>
            <w:proofErr w:type="spellStart"/>
            <w:r>
              <w:t>Ветаранов</w:t>
            </w:r>
            <w:proofErr w:type="spellEnd"/>
            <w:r>
              <w:t xml:space="preserve"> ТГО</w:t>
            </w:r>
          </w:p>
        </w:tc>
        <w:tc>
          <w:tcPr>
            <w:tcW w:w="1445" w:type="dxa"/>
          </w:tcPr>
          <w:p w:rsidR="005B677E" w:rsidRDefault="005B677E"/>
        </w:tc>
      </w:tr>
      <w:tr w:rsidR="001772AF" w:rsidTr="00BB62B6">
        <w:tc>
          <w:tcPr>
            <w:tcW w:w="516" w:type="dxa"/>
          </w:tcPr>
          <w:p w:rsidR="004C57DC" w:rsidRPr="005957C9" w:rsidRDefault="00C8484E" w:rsidP="004C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59" w:type="dxa"/>
          </w:tcPr>
          <w:p w:rsidR="004C57DC" w:rsidRPr="00F243EE" w:rsidRDefault="004C57DC" w:rsidP="004C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</w:t>
            </w:r>
            <w:r w:rsidRPr="00F243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аличие публикаций по теме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(в СМИ</w:t>
            </w:r>
            <w:r w:rsidRPr="00F243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546" w:type="dxa"/>
          </w:tcPr>
          <w:p w:rsidR="004C57DC" w:rsidRPr="004C57DC" w:rsidRDefault="004C57DC" w:rsidP="004C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DC">
              <w:rPr>
                <w:rFonts w:ascii="Times New Roman" w:hAnsi="Times New Roman" w:cs="Times New Roman"/>
                <w:sz w:val="24"/>
                <w:szCs w:val="24"/>
              </w:rPr>
              <w:t>Кол-во, где напечатано</w:t>
            </w:r>
          </w:p>
        </w:tc>
        <w:tc>
          <w:tcPr>
            <w:tcW w:w="2111" w:type="dxa"/>
          </w:tcPr>
          <w:p w:rsidR="004C57DC" w:rsidRDefault="004C57DC" w:rsidP="004C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DC">
              <w:rPr>
                <w:rFonts w:ascii="Times New Roman" w:hAnsi="Times New Roman" w:cs="Times New Roman"/>
                <w:sz w:val="24"/>
                <w:szCs w:val="24"/>
              </w:rPr>
              <w:t>Кол-во, где напечатано</w:t>
            </w:r>
          </w:p>
          <w:p w:rsidR="00C309AA" w:rsidRPr="004C57DC" w:rsidRDefault="00C309AA" w:rsidP="004C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t>газета «Известие-Тур»</w:t>
            </w:r>
            <w:r w:rsidR="00E467E2">
              <w:t xml:space="preserve"> - 1</w:t>
            </w:r>
          </w:p>
        </w:tc>
        <w:tc>
          <w:tcPr>
            <w:tcW w:w="2052" w:type="dxa"/>
          </w:tcPr>
          <w:p w:rsidR="004C57DC" w:rsidRDefault="004C57DC" w:rsidP="004C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DC">
              <w:rPr>
                <w:rFonts w:ascii="Times New Roman" w:hAnsi="Times New Roman" w:cs="Times New Roman"/>
                <w:sz w:val="24"/>
                <w:szCs w:val="24"/>
              </w:rPr>
              <w:t>Кол-во, где напечатано</w:t>
            </w:r>
          </w:p>
          <w:p w:rsidR="00E467E2" w:rsidRPr="004C57DC" w:rsidRDefault="00E467E2" w:rsidP="004C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сайте ветеранов ТГО</w:t>
            </w:r>
          </w:p>
        </w:tc>
        <w:tc>
          <w:tcPr>
            <w:tcW w:w="1445" w:type="dxa"/>
          </w:tcPr>
          <w:p w:rsidR="004C57DC" w:rsidRPr="004C57DC" w:rsidRDefault="004C57DC" w:rsidP="004C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2AF" w:rsidTr="00BB62B6">
        <w:tc>
          <w:tcPr>
            <w:tcW w:w="516" w:type="dxa"/>
          </w:tcPr>
          <w:p w:rsidR="00C8484E" w:rsidRPr="005957C9" w:rsidRDefault="00C8484E" w:rsidP="00C8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59" w:type="dxa"/>
          </w:tcPr>
          <w:p w:rsidR="00C8484E" w:rsidRPr="00F243EE" w:rsidRDefault="00C8484E" w:rsidP="00C8484E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243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выступление на радио</w:t>
            </w:r>
            <w:r w:rsidR="00B87F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«Ермак»</w:t>
            </w:r>
          </w:p>
        </w:tc>
        <w:tc>
          <w:tcPr>
            <w:tcW w:w="1546" w:type="dxa"/>
          </w:tcPr>
          <w:p w:rsidR="00C8484E" w:rsidRDefault="00C8484E" w:rsidP="00C8484E">
            <w:r w:rsidRPr="004C57D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616BF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111" w:type="dxa"/>
          </w:tcPr>
          <w:p w:rsidR="00C8484E" w:rsidRDefault="00C8484E" w:rsidP="00C8484E">
            <w:r w:rsidRPr="004C57D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616BF0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2052" w:type="dxa"/>
          </w:tcPr>
          <w:p w:rsidR="00C8484E" w:rsidRDefault="00C8484E" w:rsidP="00C8484E">
            <w:r w:rsidRPr="004C57D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616BF0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1445" w:type="dxa"/>
          </w:tcPr>
          <w:p w:rsidR="00C8484E" w:rsidRDefault="00775669" w:rsidP="00C8484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BF0" w:rsidTr="00BB62B6">
        <w:tc>
          <w:tcPr>
            <w:tcW w:w="516" w:type="dxa"/>
          </w:tcPr>
          <w:p w:rsidR="00616BF0" w:rsidRPr="005957C9" w:rsidRDefault="00616BF0" w:rsidP="0061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59" w:type="dxa"/>
          </w:tcPr>
          <w:p w:rsidR="00616BF0" w:rsidRPr="00F243EE" w:rsidRDefault="00616BF0" w:rsidP="00616BF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243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-отражение результатов инновационной деятельности на сайте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(создана страничка, проводилось анкетирование родителей (сколько раз) и т.п.)</w:t>
            </w:r>
          </w:p>
        </w:tc>
        <w:tc>
          <w:tcPr>
            <w:tcW w:w="1546" w:type="dxa"/>
          </w:tcPr>
          <w:p w:rsidR="00616BF0" w:rsidRDefault="00F96A2A" w:rsidP="00616BF0">
            <w:r>
              <w:t>На сайте детского сада в рубрике «Новости»</w:t>
            </w:r>
          </w:p>
        </w:tc>
        <w:tc>
          <w:tcPr>
            <w:tcW w:w="2111" w:type="dxa"/>
          </w:tcPr>
          <w:p w:rsidR="00616BF0" w:rsidRDefault="00F96A2A" w:rsidP="00616BF0">
            <w:r>
              <w:t>Проведение мероприятий</w:t>
            </w:r>
            <w:r w:rsidR="00616BF0">
              <w:t xml:space="preserve"> в рубрике «Новости»</w:t>
            </w:r>
          </w:p>
        </w:tc>
        <w:tc>
          <w:tcPr>
            <w:tcW w:w="2052" w:type="dxa"/>
          </w:tcPr>
          <w:p w:rsidR="00616BF0" w:rsidRDefault="00616BF0" w:rsidP="00616BF0">
            <w:r>
              <w:t>Проведение мероприятия</w:t>
            </w:r>
          </w:p>
          <w:p w:rsidR="00616BF0" w:rsidRDefault="00616BF0" w:rsidP="00616BF0">
            <w:r>
              <w:t>в рубрике «Новости»</w:t>
            </w:r>
          </w:p>
        </w:tc>
        <w:tc>
          <w:tcPr>
            <w:tcW w:w="1445" w:type="dxa"/>
          </w:tcPr>
          <w:p w:rsidR="00616BF0" w:rsidRDefault="00382E5F" w:rsidP="00616BF0">
            <w:r>
              <w:t>ежемесячно</w:t>
            </w:r>
          </w:p>
        </w:tc>
      </w:tr>
      <w:tr w:rsidR="00616BF0" w:rsidTr="00BB62B6">
        <w:tc>
          <w:tcPr>
            <w:tcW w:w="516" w:type="dxa"/>
          </w:tcPr>
          <w:p w:rsidR="00616BF0" w:rsidRPr="004C75CF" w:rsidRDefault="00616BF0" w:rsidP="0061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9" w:type="dxa"/>
          </w:tcPr>
          <w:p w:rsidR="00616BF0" w:rsidRPr="00647AF8" w:rsidRDefault="00616BF0" w:rsidP="0061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F8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Наличие потенциала для получения статусов: «Стажерская площадка», «ДОУ-лаборатория инновационного развития» и т.д.</w:t>
            </w:r>
            <w:r w:rsidRPr="00647AF8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4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616BF0" w:rsidRPr="00EA3A3C" w:rsidRDefault="00616BF0" w:rsidP="0061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F0" w:rsidRPr="00EA3A3C" w:rsidRDefault="00616BF0" w:rsidP="0061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3C">
              <w:rPr>
                <w:rFonts w:ascii="Times New Roman" w:hAnsi="Times New Roman" w:cs="Times New Roman"/>
                <w:sz w:val="24"/>
                <w:szCs w:val="24"/>
              </w:rPr>
              <w:t>Если имеется потенциал, то написать - для какого статуса</w:t>
            </w:r>
          </w:p>
        </w:tc>
        <w:tc>
          <w:tcPr>
            <w:tcW w:w="2111" w:type="dxa"/>
          </w:tcPr>
          <w:p w:rsidR="00616BF0" w:rsidRDefault="00616BF0" w:rsidP="00616BF0">
            <w:r>
              <w:t>нет</w:t>
            </w:r>
          </w:p>
        </w:tc>
        <w:tc>
          <w:tcPr>
            <w:tcW w:w="2052" w:type="dxa"/>
          </w:tcPr>
          <w:p w:rsidR="00616BF0" w:rsidRDefault="00A86BBA" w:rsidP="00616BF0">
            <w:r>
              <w:t xml:space="preserve">«ДОУ – лаборатория </w:t>
            </w:r>
            <w:proofErr w:type="spellStart"/>
            <w:r>
              <w:t>волонтерсого</w:t>
            </w:r>
            <w:proofErr w:type="spellEnd"/>
            <w:r>
              <w:t xml:space="preserve"> движения»</w:t>
            </w:r>
          </w:p>
        </w:tc>
        <w:tc>
          <w:tcPr>
            <w:tcW w:w="1445" w:type="dxa"/>
          </w:tcPr>
          <w:p w:rsidR="00616BF0" w:rsidRDefault="00616BF0" w:rsidP="00616BF0"/>
        </w:tc>
      </w:tr>
      <w:tr w:rsidR="00616BF0" w:rsidTr="00BB62B6">
        <w:tc>
          <w:tcPr>
            <w:tcW w:w="516" w:type="dxa"/>
          </w:tcPr>
          <w:p w:rsidR="00616BF0" w:rsidRDefault="00616BF0" w:rsidP="00616BF0">
            <w:r>
              <w:t>7</w:t>
            </w:r>
          </w:p>
        </w:tc>
        <w:tc>
          <w:tcPr>
            <w:tcW w:w="2359" w:type="dxa"/>
          </w:tcPr>
          <w:p w:rsidR="00616BF0" w:rsidRPr="00647AF8" w:rsidRDefault="00616BF0" w:rsidP="00616B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47A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Участие в сетевом взаимодействии с образовательными организациями и другими учреждениями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47A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 направлению деят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ельности инновационной площадки (под таблицей указать, с кем заключены договоры) </w:t>
            </w:r>
          </w:p>
          <w:p w:rsidR="00616BF0" w:rsidRPr="00647AF8" w:rsidRDefault="00616BF0" w:rsidP="00616BF0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46" w:type="dxa"/>
          </w:tcPr>
          <w:p w:rsidR="00616BF0" w:rsidRDefault="00616BF0" w:rsidP="0061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договоров</w:t>
            </w:r>
          </w:p>
          <w:p w:rsidR="00382E5F" w:rsidRPr="005E0199" w:rsidRDefault="00A86BBA" w:rsidP="0061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616BF0" w:rsidRDefault="00616BF0" w:rsidP="0061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99">
              <w:rPr>
                <w:rFonts w:ascii="Times New Roman" w:hAnsi="Times New Roman" w:cs="Times New Roman"/>
                <w:sz w:val="24"/>
                <w:szCs w:val="24"/>
              </w:rPr>
              <w:t>Кол-во договоров</w:t>
            </w:r>
          </w:p>
          <w:p w:rsidR="00382E5F" w:rsidRPr="005E0199" w:rsidRDefault="00A86BBA" w:rsidP="0061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616BF0" w:rsidRDefault="00616BF0" w:rsidP="0061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99">
              <w:rPr>
                <w:rFonts w:ascii="Times New Roman" w:hAnsi="Times New Roman" w:cs="Times New Roman"/>
                <w:sz w:val="24"/>
                <w:szCs w:val="24"/>
              </w:rPr>
              <w:t>Кол-во договоров</w:t>
            </w:r>
          </w:p>
          <w:p w:rsidR="00382E5F" w:rsidRPr="005E0199" w:rsidRDefault="008A66AC" w:rsidP="0061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616BF0" w:rsidRDefault="00F96A2A" w:rsidP="00616BF0">
            <w:r>
              <w:t>5</w:t>
            </w:r>
          </w:p>
        </w:tc>
      </w:tr>
      <w:tr w:rsidR="00616BF0" w:rsidTr="00BB62B6">
        <w:tc>
          <w:tcPr>
            <w:tcW w:w="516" w:type="dxa"/>
          </w:tcPr>
          <w:p w:rsidR="00616BF0" w:rsidRPr="007D4590" w:rsidRDefault="00616BF0" w:rsidP="0061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59" w:type="dxa"/>
          </w:tcPr>
          <w:p w:rsidR="00616BF0" w:rsidRPr="00647AF8" w:rsidRDefault="00616BF0" w:rsidP="00616B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Кол-во локальных актов по организации деятельности инновационной площадки</w:t>
            </w:r>
          </w:p>
        </w:tc>
        <w:tc>
          <w:tcPr>
            <w:tcW w:w="1546" w:type="dxa"/>
          </w:tcPr>
          <w:p w:rsidR="00616BF0" w:rsidRDefault="008A66AC" w:rsidP="00616BF0">
            <w:r>
              <w:t>2</w:t>
            </w:r>
          </w:p>
        </w:tc>
        <w:tc>
          <w:tcPr>
            <w:tcW w:w="2111" w:type="dxa"/>
          </w:tcPr>
          <w:p w:rsidR="00616BF0" w:rsidRDefault="008A66AC" w:rsidP="00616BF0">
            <w:r>
              <w:t>2</w:t>
            </w:r>
          </w:p>
        </w:tc>
        <w:tc>
          <w:tcPr>
            <w:tcW w:w="2052" w:type="dxa"/>
          </w:tcPr>
          <w:p w:rsidR="00616BF0" w:rsidRDefault="008A66AC" w:rsidP="00616BF0">
            <w:r>
              <w:t>2</w:t>
            </w:r>
          </w:p>
        </w:tc>
        <w:tc>
          <w:tcPr>
            <w:tcW w:w="1445" w:type="dxa"/>
          </w:tcPr>
          <w:p w:rsidR="00616BF0" w:rsidRDefault="008A66AC" w:rsidP="00616BF0">
            <w:r>
              <w:t>2</w:t>
            </w:r>
          </w:p>
        </w:tc>
      </w:tr>
      <w:tr w:rsidR="00616BF0" w:rsidTr="00BB62B6">
        <w:tc>
          <w:tcPr>
            <w:tcW w:w="516" w:type="dxa"/>
          </w:tcPr>
          <w:p w:rsidR="00616BF0" w:rsidRDefault="00616BF0" w:rsidP="00616BF0">
            <w:r>
              <w:t>9</w:t>
            </w:r>
          </w:p>
        </w:tc>
        <w:tc>
          <w:tcPr>
            <w:tcW w:w="2359" w:type="dxa"/>
          </w:tcPr>
          <w:p w:rsidR="00616BF0" w:rsidRDefault="00616BF0" w:rsidP="00616B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Созданы новые комнаты, кабинеты для реализации инновационной деятельности </w:t>
            </w:r>
          </w:p>
        </w:tc>
        <w:tc>
          <w:tcPr>
            <w:tcW w:w="1546" w:type="dxa"/>
          </w:tcPr>
          <w:p w:rsidR="00616BF0" w:rsidRDefault="00616BF0" w:rsidP="00616BF0">
            <w:proofErr w:type="gramStart"/>
            <w:r>
              <w:t>Например</w:t>
            </w:r>
            <w:proofErr w:type="gramEnd"/>
            <w: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сенсорная комната</w:t>
            </w:r>
          </w:p>
        </w:tc>
        <w:tc>
          <w:tcPr>
            <w:tcW w:w="2111" w:type="dxa"/>
          </w:tcPr>
          <w:p w:rsidR="00616BF0" w:rsidRDefault="008A66AC" w:rsidP="00616BF0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Мини-</w:t>
            </w:r>
            <w:r w:rsidR="00616B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музей «Русская изба»</w:t>
            </w:r>
          </w:p>
        </w:tc>
        <w:tc>
          <w:tcPr>
            <w:tcW w:w="2052" w:type="dxa"/>
          </w:tcPr>
          <w:p w:rsidR="00616BF0" w:rsidRDefault="00616BF0" w:rsidP="00616BF0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Кабинет ИЗО</w:t>
            </w:r>
          </w:p>
        </w:tc>
        <w:tc>
          <w:tcPr>
            <w:tcW w:w="1445" w:type="dxa"/>
          </w:tcPr>
          <w:p w:rsidR="00616BF0" w:rsidRDefault="00616BF0" w:rsidP="00616BF0"/>
        </w:tc>
      </w:tr>
      <w:tr w:rsidR="00BB62B6" w:rsidTr="00BB62B6">
        <w:tc>
          <w:tcPr>
            <w:tcW w:w="516" w:type="dxa"/>
          </w:tcPr>
          <w:p w:rsidR="00BB62B6" w:rsidRDefault="00BB62B6" w:rsidP="00BB62B6">
            <w:r>
              <w:t>10</w:t>
            </w:r>
          </w:p>
        </w:tc>
        <w:tc>
          <w:tcPr>
            <w:tcW w:w="2359" w:type="dxa"/>
          </w:tcPr>
          <w:p w:rsidR="00BB62B6" w:rsidRPr="00647AF8" w:rsidRDefault="00BB62B6" w:rsidP="00BB62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47A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родукты инновационной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647A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B62B6" w:rsidRPr="00647AF8" w:rsidRDefault="00BB62B6" w:rsidP="00BB62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7A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Продукты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647A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(программы, технологии, методические разработки, диагностические разработки, методики, модели, статьи, сборники, пособия и т.д.)</w:t>
            </w:r>
          </w:p>
        </w:tc>
        <w:tc>
          <w:tcPr>
            <w:tcW w:w="1546" w:type="dxa"/>
          </w:tcPr>
          <w:p w:rsidR="00BB62B6" w:rsidRDefault="00860931" w:rsidP="00BB62B6">
            <w:r>
              <w:t>П</w:t>
            </w:r>
            <w:r w:rsidR="00BB62B6">
              <w:t>еречислить</w:t>
            </w:r>
          </w:p>
          <w:p w:rsidR="00860931" w:rsidRDefault="00860931" w:rsidP="00BB62B6">
            <w:r>
              <w:t>Программа, проект, положение об инновационной площадке</w:t>
            </w:r>
          </w:p>
        </w:tc>
        <w:tc>
          <w:tcPr>
            <w:tcW w:w="2111" w:type="dxa"/>
          </w:tcPr>
          <w:p w:rsidR="00BB62B6" w:rsidRDefault="00BB62B6" w:rsidP="00BB62B6">
            <w:r>
              <w:t>Программа «С чего начинается Родина</w:t>
            </w:r>
            <w:r w:rsidRPr="008A66AC">
              <w:t>?</w:t>
            </w:r>
            <w:r>
              <w:t>»;</w:t>
            </w:r>
          </w:p>
          <w:p w:rsidR="00BB62B6" w:rsidRDefault="00BB62B6" w:rsidP="00BB62B6">
            <w:r>
              <w:t>Проекты;</w:t>
            </w:r>
          </w:p>
          <w:p w:rsidR="00BB62B6" w:rsidRDefault="00BB62B6" w:rsidP="00BB62B6">
            <w:r>
              <w:t>Диагностические разработки;</w:t>
            </w:r>
          </w:p>
          <w:p w:rsidR="00BB62B6" w:rsidRDefault="00BB62B6" w:rsidP="00BB62B6">
            <w:r>
              <w:t>Методические разработки;</w:t>
            </w:r>
          </w:p>
          <w:p w:rsidR="00BB62B6" w:rsidRPr="008A66AC" w:rsidRDefault="00BB62B6" w:rsidP="00BB62B6"/>
        </w:tc>
        <w:tc>
          <w:tcPr>
            <w:tcW w:w="2052" w:type="dxa"/>
          </w:tcPr>
          <w:p w:rsidR="00BB62B6" w:rsidRDefault="00BB62B6" w:rsidP="00BB62B6">
            <w:r>
              <w:t>Программа «С чего начинается Родина</w:t>
            </w:r>
            <w:r w:rsidRPr="008A66AC">
              <w:t>?</w:t>
            </w:r>
            <w:r>
              <w:t>»;</w:t>
            </w:r>
          </w:p>
          <w:p w:rsidR="00BB62B6" w:rsidRDefault="00BB62B6" w:rsidP="00BB62B6">
            <w:r>
              <w:t>Проекты;</w:t>
            </w:r>
          </w:p>
          <w:p w:rsidR="00BB62B6" w:rsidRDefault="00BB62B6" w:rsidP="00BB62B6">
            <w:r>
              <w:t>Диагностические разработки;</w:t>
            </w:r>
          </w:p>
          <w:p w:rsidR="00BB62B6" w:rsidRDefault="00BB62B6" w:rsidP="00BB62B6">
            <w:r>
              <w:t>Методические разработки;</w:t>
            </w:r>
          </w:p>
          <w:p w:rsidR="00BB62B6" w:rsidRDefault="00BB62B6" w:rsidP="00BB62B6">
            <w:r>
              <w:t>пособия</w:t>
            </w:r>
          </w:p>
          <w:p w:rsidR="00BB62B6" w:rsidRPr="008A66AC" w:rsidRDefault="00BB62B6" w:rsidP="00BB62B6"/>
        </w:tc>
        <w:tc>
          <w:tcPr>
            <w:tcW w:w="1445" w:type="dxa"/>
          </w:tcPr>
          <w:p w:rsidR="00BB62B6" w:rsidRDefault="00BB62B6" w:rsidP="00BB62B6"/>
        </w:tc>
      </w:tr>
      <w:tr w:rsidR="00BB62B6" w:rsidTr="00BB62B6">
        <w:tc>
          <w:tcPr>
            <w:tcW w:w="516" w:type="dxa"/>
          </w:tcPr>
          <w:p w:rsidR="00BB62B6" w:rsidRDefault="00BB62B6" w:rsidP="00BB62B6">
            <w:r>
              <w:t>12</w:t>
            </w:r>
          </w:p>
        </w:tc>
        <w:tc>
          <w:tcPr>
            <w:tcW w:w="2359" w:type="dxa"/>
          </w:tcPr>
          <w:p w:rsidR="00BB62B6" w:rsidRDefault="00BB62B6" w:rsidP="00BB62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педагогов </w:t>
            </w:r>
            <w:r w:rsidRPr="00647A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онкурсах инновационных продуктов различного уровня (перечислить конкурсы под таблицей).</w:t>
            </w:r>
          </w:p>
        </w:tc>
        <w:tc>
          <w:tcPr>
            <w:tcW w:w="1546" w:type="dxa"/>
          </w:tcPr>
          <w:p w:rsidR="00BB62B6" w:rsidRDefault="00BB62B6" w:rsidP="00BB62B6">
            <w:r>
              <w:t>Кол-во</w:t>
            </w:r>
          </w:p>
        </w:tc>
        <w:tc>
          <w:tcPr>
            <w:tcW w:w="2111" w:type="dxa"/>
          </w:tcPr>
          <w:p w:rsidR="00BB62B6" w:rsidRDefault="00F96A2A" w:rsidP="00BB62B6">
            <w:r>
              <w:t>1</w:t>
            </w:r>
          </w:p>
        </w:tc>
        <w:tc>
          <w:tcPr>
            <w:tcW w:w="2052" w:type="dxa"/>
          </w:tcPr>
          <w:p w:rsidR="00BB62B6" w:rsidRDefault="00F96A2A" w:rsidP="00BB62B6">
            <w:r>
              <w:t>2</w:t>
            </w:r>
          </w:p>
        </w:tc>
        <w:tc>
          <w:tcPr>
            <w:tcW w:w="1445" w:type="dxa"/>
          </w:tcPr>
          <w:p w:rsidR="00BB62B6" w:rsidRDefault="00F96A2A" w:rsidP="00BB62B6">
            <w:r>
              <w:t>3</w:t>
            </w:r>
          </w:p>
        </w:tc>
      </w:tr>
      <w:tr w:rsidR="00BB62B6" w:rsidTr="00BB62B6">
        <w:tc>
          <w:tcPr>
            <w:tcW w:w="516" w:type="dxa"/>
          </w:tcPr>
          <w:p w:rsidR="00BB62B6" w:rsidRDefault="00BB62B6" w:rsidP="00BB62B6">
            <w:r>
              <w:t>13</w:t>
            </w:r>
          </w:p>
        </w:tc>
        <w:tc>
          <w:tcPr>
            <w:tcW w:w="2359" w:type="dxa"/>
          </w:tcPr>
          <w:p w:rsidR="00BB62B6" w:rsidRPr="00647AF8" w:rsidRDefault="00BB62B6" w:rsidP="00BB62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7AF8">
              <w:rPr>
                <w:rFonts w:ascii="Times New Roman" w:hAnsi="Times New Roman" w:cs="Times New Roman"/>
                <w:sz w:val="24"/>
                <w:szCs w:val="24"/>
              </w:rPr>
              <w:t>Рост посещаемости родителями мероприятий по педагогическому просвещению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процентах, нарастающим итого)</w:t>
            </w:r>
          </w:p>
        </w:tc>
        <w:tc>
          <w:tcPr>
            <w:tcW w:w="1546" w:type="dxa"/>
          </w:tcPr>
          <w:p w:rsidR="00BB62B6" w:rsidRPr="005725BD" w:rsidRDefault="00BB62B6" w:rsidP="00BB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BD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2111" w:type="dxa"/>
          </w:tcPr>
          <w:p w:rsidR="00BB62B6" w:rsidRPr="005725BD" w:rsidRDefault="00BB62B6" w:rsidP="00BB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BD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052" w:type="dxa"/>
          </w:tcPr>
          <w:p w:rsidR="00BB62B6" w:rsidRPr="005725BD" w:rsidRDefault="00BB62B6" w:rsidP="00BB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B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45" w:type="dxa"/>
          </w:tcPr>
          <w:p w:rsidR="00BB62B6" w:rsidRPr="005725BD" w:rsidRDefault="00BB62B6" w:rsidP="00BB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BD">
              <w:rPr>
                <w:rFonts w:ascii="Times New Roman" w:hAnsi="Times New Roman" w:cs="Times New Roman"/>
                <w:sz w:val="24"/>
                <w:szCs w:val="24"/>
              </w:rPr>
              <w:t>Увеличение на 40%</w:t>
            </w:r>
          </w:p>
        </w:tc>
      </w:tr>
      <w:tr w:rsidR="00BB62B6" w:rsidTr="00BB62B6">
        <w:tc>
          <w:tcPr>
            <w:tcW w:w="516" w:type="dxa"/>
          </w:tcPr>
          <w:p w:rsidR="00BB62B6" w:rsidRDefault="00BB62B6" w:rsidP="00BB62B6">
            <w:r>
              <w:t>14</w:t>
            </w:r>
          </w:p>
        </w:tc>
        <w:tc>
          <w:tcPr>
            <w:tcW w:w="2359" w:type="dxa"/>
          </w:tcPr>
          <w:p w:rsidR="00BB62B6" w:rsidRPr="00647AF8" w:rsidRDefault="00BB62B6" w:rsidP="00BB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ДОУ: </w:t>
            </w:r>
            <w:r w:rsidRPr="00647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семинаров, совещаний, мастер-классов, конкурсов, соревнований и т.п. различного уровня по распространению передового опыта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6" w:type="dxa"/>
          </w:tcPr>
          <w:p w:rsidR="00BB62B6" w:rsidRPr="005725BD" w:rsidRDefault="00F96A2A" w:rsidP="00BB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BB62B6" w:rsidRPr="005725BD" w:rsidRDefault="00F96A2A" w:rsidP="00BB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BB62B6" w:rsidRPr="005725BD" w:rsidRDefault="00F96A2A" w:rsidP="00BB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BB62B6" w:rsidRPr="005725BD" w:rsidRDefault="00BB62B6" w:rsidP="00BB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B6" w:rsidTr="00BB62B6">
        <w:tc>
          <w:tcPr>
            <w:tcW w:w="516" w:type="dxa"/>
          </w:tcPr>
          <w:p w:rsidR="00BB62B6" w:rsidRDefault="00BB62B6" w:rsidP="00BB62B6">
            <w:r>
              <w:t>15</w:t>
            </w:r>
          </w:p>
        </w:tc>
        <w:tc>
          <w:tcPr>
            <w:tcW w:w="2359" w:type="dxa"/>
          </w:tcPr>
          <w:p w:rsidR="00BB62B6" w:rsidRPr="00647AF8" w:rsidRDefault="00BB62B6" w:rsidP="00BB62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7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Инвестиционная привлекательность (привлечение </w:t>
            </w:r>
            <w:r w:rsidRPr="00647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внебюджетных средств)</w:t>
            </w:r>
          </w:p>
        </w:tc>
        <w:tc>
          <w:tcPr>
            <w:tcW w:w="1546" w:type="dxa"/>
          </w:tcPr>
          <w:p w:rsidR="00BB62B6" w:rsidRPr="005725BD" w:rsidRDefault="00BB62B6" w:rsidP="00BB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111" w:type="dxa"/>
          </w:tcPr>
          <w:p w:rsidR="00BB62B6" w:rsidRPr="005725BD" w:rsidRDefault="00BB62B6" w:rsidP="00BB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B62B6" w:rsidRPr="005725BD" w:rsidRDefault="00BB62B6" w:rsidP="00BB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B62B6" w:rsidRPr="005725BD" w:rsidRDefault="00BB62B6" w:rsidP="00BB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08C" w:rsidRDefault="0080608C" w:rsidP="00EB4341">
      <w:pPr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EB4341" w:rsidRDefault="00762E63" w:rsidP="00EB4341">
      <w:pPr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860931"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Конкурсы</w:t>
      </w:r>
      <w:r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: «Воспитатель года», «Туринская осень», «Педагогическая регата», «Воспитать человека</w:t>
      </w:r>
      <w:proofErr w:type="gramStart"/>
      <w:r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="00C309A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gramEnd"/>
      <w:r w:rsidR="00C309A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«Навигатор воспитателя»</w:t>
      </w:r>
      <w:r w:rsidR="00860931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, по нравственно-патриотическому воспитанию.</w:t>
      </w:r>
    </w:p>
    <w:p w:rsidR="00615CF1" w:rsidRDefault="00615CF1" w:rsidP="00EB4341">
      <w:pPr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860931"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Заключены </w:t>
      </w:r>
      <w:r w:rsidR="00860931"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д</w:t>
      </w:r>
      <w:r w:rsidRPr="00860931"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оговора</w:t>
      </w:r>
      <w:r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: С ДДТ «Спектр», «Детская библиотека», Историко-краеведческим комплексом, с Домом традиционных промыслов, </w:t>
      </w:r>
      <w:r w:rsidR="00A86BBA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с ДЮСША,</w:t>
      </w:r>
      <w:r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96A2A" w:rsidRDefault="00F96A2A" w:rsidP="00EB4341">
      <w:pPr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860931"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Всероссийский конкурс</w:t>
      </w:r>
      <w:r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«Нравственно-патриотическое воспитание» - Мой город Туринск</w:t>
      </w:r>
    </w:p>
    <w:p w:rsidR="00F96A2A" w:rsidRDefault="00F96A2A" w:rsidP="00EB4341">
      <w:pPr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(Диплом 1 место)</w:t>
      </w:r>
    </w:p>
    <w:p w:rsidR="00F96A2A" w:rsidRDefault="00F96A2A" w:rsidP="00EB4341">
      <w:pPr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860931"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Региональный этап всероссийского конкурса</w:t>
      </w:r>
      <w:r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«Воспитать человека» в номинации «Гражданское и патриотическое воспитание» (сертификат)</w:t>
      </w:r>
    </w:p>
    <w:p w:rsidR="00860931" w:rsidRDefault="00860931" w:rsidP="00EB4341">
      <w:pPr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Участие в </w:t>
      </w:r>
      <w:proofErr w:type="gramStart"/>
      <w:r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проекте  РФ</w:t>
      </w:r>
      <w:proofErr w:type="gramEnd"/>
      <w:r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«Навигатор воспитателя» - волонтерская работа с ветеранами</w:t>
      </w:r>
      <w:bookmarkStart w:id="0" w:name="_GoBack"/>
      <w:bookmarkEnd w:id="0"/>
    </w:p>
    <w:sectPr w:rsidR="0086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300E0"/>
    <w:multiLevelType w:val="hybridMultilevel"/>
    <w:tmpl w:val="F67A6664"/>
    <w:lvl w:ilvl="0" w:tplc="8AFC8D2A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30"/>
    <w:rsid w:val="00070ED8"/>
    <w:rsid w:val="000A421E"/>
    <w:rsid w:val="000D6DF1"/>
    <w:rsid w:val="000F5A04"/>
    <w:rsid w:val="0013708A"/>
    <w:rsid w:val="00165499"/>
    <w:rsid w:val="001772AF"/>
    <w:rsid w:val="00197BF0"/>
    <w:rsid w:val="001A521C"/>
    <w:rsid w:val="001B52A1"/>
    <w:rsid w:val="001F1C9F"/>
    <w:rsid w:val="001F7C3C"/>
    <w:rsid w:val="00206615"/>
    <w:rsid w:val="002A1EEF"/>
    <w:rsid w:val="002B665D"/>
    <w:rsid w:val="002E3381"/>
    <w:rsid w:val="00307BB9"/>
    <w:rsid w:val="00325197"/>
    <w:rsid w:val="003608EC"/>
    <w:rsid w:val="003665F0"/>
    <w:rsid w:val="00382E5F"/>
    <w:rsid w:val="003A4393"/>
    <w:rsid w:val="003E0546"/>
    <w:rsid w:val="003F1E79"/>
    <w:rsid w:val="00421A43"/>
    <w:rsid w:val="00427AEA"/>
    <w:rsid w:val="00497B7A"/>
    <w:rsid w:val="004C57DC"/>
    <w:rsid w:val="004C75CF"/>
    <w:rsid w:val="005020C4"/>
    <w:rsid w:val="00554103"/>
    <w:rsid w:val="005725BD"/>
    <w:rsid w:val="0057299C"/>
    <w:rsid w:val="005957C9"/>
    <w:rsid w:val="005A211D"/>
    <w:rsid w:val="005B677E"/>
    <w:rsid w:val="005E0199"/>
    <w:rsid w:val="005E0BFA"/>
    <w:rsid w:val="00615CF1"/>
    <w:rsid w:val="00616BF0"/>
    <w:rsid w:val="00647A33"/>
    <w:rsid w:val="00647AF8"/>
    <w:rsid w:val="00653662"/>
    <w:rsid w:val="00673196"/>
    <w:rsid w:val="00674293"/>
    <w:rsid w:val="00686D58"/>
    <w:rsid w:val="006E12D2"/>
    <w:rsid w:val="0070454E"/>
    <w:rsid w:val="00726830"/>
    <w:rsid w:val="00745C75"/>
    <w:rsid w:val="0075525A"/>
    <w:rsid w:val="00762E63"/>
    <w:rsid w:val="00775669"/>
    <w:rsid w:val="00797634"/>
    <w:rsid w:val="007D4590"/>
    <w:rsid w:val="008059A5"/>
    <w:rsid w:val="0080608C"/>
    <w:rsid w:val="00860931"/>
    <w:rsid w:val="00883856"/>
    <w:rsid w:val="008A66AC"/>
    <w:rsid w:val="008F7B56"/>
    <w:rsid w:val="00904F65"/>
    <w:rsid w:val="00910730"/>
    <w:rsid w:val="00937CC9"/>
    <w:rsid w:val="009A4FAE"/>
    <w:rsid w:val="009D7DB3"/>
    <w:rsid w:val="009E6D15"/>
    <w:rsid w:val="00A22B92"/>
    <w:rsid w:val="00A8123E"/>
    <w:rsid w:val="00A86BBA"/>
    <w:rsid w:val="00AB6985"/>
    <w:rsid w:val="00AD4058"/>
    <w:rsid w:val="00AE4A7F"/>
    <w:rsid w:val="00B12898"/>
    <w:rsid w:val="00B87FAC"/>
    <w:rsid w:val="00BB62B6"/>
    <w:rsid w:val="00C20763"/>
    <w:rsid w:val="00C22732"/>
    <w:rsid w:val="00C227DC"/>
    <w:rsid w:val="00C23E9B"/>
    <w:rsid w:val="00C309AA"/>
    <w:rsid w:val="00C37E26"/>
    <w:rsid w:val="00C42554"/>
    <w:rsid w:val="00C54DB1"/>
    <w:rsid w:val="00C56B7F"/>
    <w:rsid w:val="00C67104"/>
    <w:rsid w:val="00C80D75"/>
    <w:rsid w:val="00C8413E"/>
    <w:rsid w:val="00C8484E"/>
    <w:rsid w:val="00CD2977"/>
    <w:rsid w:val="00CF3D94"/>
    <w:rsid w:val="00CF4ADE"/>
    <w:rsid w:val="00D24B6A"/>
    <w:rsid w:val="00D653BB"/>
    <w:rsid w:val="00D80D3D"/>
    <w:rsid w:val="00D85991"/>
    <w:rsid w:val="00D90190"/>
    <w:rsid w:val="00DA1697"/>
    <w:rsid w:val="00DA2853"/>
    <w:rsid w:val="00DA4064"/>
    <w:rsid w:val="00DA4F6D"/>
    <w:rsid w:val="00DD2624"/>
    <w:rsid w:val="00DE1E3E"/>
    <w:rsid w:val="00DE6096"/>
    <w:rsid w:val="00E05FF6"/>
    <w:rsid w:val="00E14CC3"/>
    <w:rsid w:val="00E3534A"/>
    <w:rsid w:val="00E45864"/>
    <w:rsid w:val="00E467E2"/>
    <w:rsid w:val="00E70292"/>
    <w:rsid w:val="00E97675"/>
    <w:rsid w:val="00EA0105"/>
    <w:rsid w:val="00EA3A3C"/>
    <w:rsid w:val="00EB4341"/>
    <w:rsid w:val="00EE7AE9"/>
    <w:rsid w:val="00F0077B"/>
    <w:rsid w:val="00F202E4"/>
    <w:rsid w:val="00F243EE"/>
    <w:rsid w:val="00F36A98"/>
    <w:rsid w:val="00F81F07"/>
    <w:rsid w:val="00F96A2A"/>
    <w:rsid w:val="00FA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63910-6922-4880-8B4E-83296C38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90190"/>
    <w:rPr>
      <w:i/>
      <w:iCs/>
    </w:rPr>
  </w:style>
  <w:style w:type="character" w:styleId="a5">
    <w:name w:val="Strong"/>
    <w:basedOn w:val="a0"/>
    <w:uiPriority w:val="22"/>
    <w:qFormat/>
    <w:rsid w:val="00D90190"/>
    <w:rPr>
      <w:b/>
      <w:bCs/>
    </w:rPr>
  </w:style>
  <w:style w:type="paragraph" w:styleId="a6">
    <w:name w:val="Normal (Web)"/>
    <w:basedOn w:val="a"/>
    <w:uiPriority w:val="99"/>
    <w:semiHidden/>
    <w:unhideWhenUsed/>
    <w:rsid w:val="00D9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Константиновна</dc:creator>
  <cp:keywords/>
  <dc:description/>
  <cp:lastModifiedBy>User</cp:lastModifiedBy>
  <cp:revision>33</cp:revision>
  <dcterms:created xsi:type="dcterms:W3CDTF">2018-06-21T07:05:00Z</dcterms:created>
  <dcterms:modified xsi:type="dcterms:W3CDTF">2018-06-27T10:07:00Z</dcterms:modified>
</cp:coreProperties>
</file>