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3D02" w14:textId="77777777"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14:paraId="7491405A" w14:textId="77777777" w:rsidR="00EC65BA" w:rsidRDefault="00227F3A" w:rsidP="00B1613C">
      <w:pPr>
        <w:shd w:val="clear" w:color="auto" w:fill="DEEAF6" w:themeFill="accent1" w:themeFillTint="33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B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14:paraId="035EB99B" w14:textId="77777777" w:rsidR="00EC65BA" w:rsidRDefault="00EC65BA" w:rsidP="00B1613C">
      <w:pPr>
        <w:shd w:val="clear" w:color="auto" w:fill="DEEAF6" w:themeFill="accent1" w:themeFillTint="33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4031AFD" w14:textId="0BD16C15" w:rsidR="009C3C33" w:rsidRDefault="009C3C33" w:rsidP="00B1613C">
      <w:pPr>
        <w:shd w:val="clear" w:color="auto" w:fill="DEEAF6" w:themeFill="accent1" w:themeFillTint="33"/>
        <w:spacing w:after="240" w:line="240" w:lineRule="auto"/>
        <w:jc w:val="center"/>
        <w:rPr>
          <w:rFonts w:ascii="Liberation Serif" w:eastAsia="Times New Roman" w:hAnsi="Liberation Serif" w:cs="Liberation Serif"/>
          <w:b/>
          <w:i/>
          <w:color w:val="000000"/>
          <w:sz w:val="28"/>
          <w:szCs w:val="23"/>
          <w:lang w:eastAsia="ru-RU"/>
        </w:rPr>
      </w:pPr>
      <w:r w:rsidRPr="006F24FE">
        <w:rPr>
          <w:rFonts w:ascii="Liberation Serif" w:eastAsia="Times New Roman" w:hAnsi="Liberation Serif" w:cs="Liberation Serif"/>
          <w:b/>
          <w:i/>
          <w:color w:val="000000"/>
          <w:sz w:val="28"/>
          <w:szCs w:val="23"/>
          <w:lang w:eastAsia="ru-RU"/>
        </w:rPr>
        <w:t>Уважаемые родители!</w:t>
      </w:r>
    </w:p>
    <w:p w14:paraId="662F5824" w14:textId="721A1E28" w:rsidR="00B513C8" w:rsidRPr="001F3633" w:rsidRDefault="001F3633" w:rsidP="00B1613C">
      <w:pPr>
        <w:shd w:val="clear" w:color="auto" w:fill="DEEAF6" w:themeFill="accent1" w:themeFillTint="33"/>
        <w:spacing w:after="24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3633">
        <w:rPr>
          <w:rFonts w:ascii="Liberation Serif" w:eastAsia="Times New Roman" w:hAnsi="Liberation Serif" w:cs="Liberation Serif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F6978E" wp14:editId="11512C38">
            <wp:simplePos x="1082040" y="1318260"/>
            <wp:positionH relativeFrom="margin">
              <wp:align>left</wp:align>
            </wp:positionH>
            <wp:positionV relativeFrom="margin">
              <wp:align>center</wp:align>
            </wp:positionV>
            <wp:extent cx="2689860" cy="2499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C8" w:rsidRPr="001F3633">
        <w:rPr>
          <w:rFonts w:ascii="Liberation Serif" w:hAnsi="Liberation Serif" w:cs="Liberation Serif"/>
          <w:sz w:val="28"/>
          <w:szCs w:val="28"/>
          <w:lang w:eastAsia="ru-RU"/>
        </w:rPr>
        <w:t>Учитывая особо опасную ситуацию с детским дорожно-транспортным травматизмом</w:t>
      </w:r>
      <w:r w:rsidR="006F24FE" w:rsidRPr="001F3633">
        <w:rPr>
          <w:rFonts w:ascii="Liberation Serif" w:hAnsi="Liberation Serif" w:cs="Liberation Serif"/>
          <w:sz w:val="28"/>
          <w:szCs w:val="28"/>
          <w:lang w:eastAsia="ru-RU"/>
        </w:rPr>
        <w:t>, напоминаем, п</w:t>
      </w:r>
      <w:r w:rsidR="00651662" w:rsidRPr="001F3633">
        <w:rPr>
          <w:rFonts w:ascii="Liberation Serif" w:hAnsi="Liberation Serif" w:cs="Liberation Serif"/>
          <w:sz w:val="28"/>
          <w:szCs w:val="28"/>
          <w:lang w:eastAsia="ru-RU"/>
        </w:rPr>
        <w:t>ешеход, при переходе дороги и движении по обочинам или краю проезжей части, обязан иметь светоотражающие элементы.</w:t>
      </w:r>
    </w:p>
    <w:p w14:paraId="41553D10" w14:textId="77777777" w:rsidR="005778EF" w:rsidRPr="001F3633" w:rsidRDefault="005778EF" w:rsidP="00B1613C">
      <w:pPr>
        <w:pStyle w:val="a6"/>
        <w:shd w:val="clear" w:color="auto" w:fill="DEEAF6" w:themeFill="accent1" w:themeFillTint="33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3633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proofErr w:type="spellStart"/>
      <w:r w:rsidRPr="001F3633">
        <w:rPr>
          <w:rFonts w:ascii="Liberation Serif" w:hAnsi="Liberation Serif" w:cs="Liberation Serif"/>
          <w:sz w:val="28"/>
          <w:szCs w:val="28"/>
          <w:lang w:eastAsia="ru-RU"/>
        </w:rPr>
        <w:t>сумерках</w:t>
      </w:r>
      <w:proofErr w:type="spellEnd"/>
      <w:r w:rsidRPr="001F363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1F3633">
        <w:rPr>
          <w:rFonts w:ascii="Liberation Serif" w:hAnsi="Liberation Serif" w:cs="Liberation Serif"/>
          <w:sz w:val="28"/>
          <w:szCs w:val="28"/>
          <w:lang w:eastAsia="ru-RU"/>
        </w:rPr>
        <w:t>или</w:t>
      </w:r>
      <w:proofErr w:type="spellEnd"/>
      <w:r w:rsidRPr="001F3633">
        <w:rPr>
          <w:rFonts w:ascii="Liberation Serif" w:hAnsi="Liberation Serif" w:cs="Liberation Serif"/>
          <w:sz w:val="28"/>
          <w:szCs w:val="28"/>
          <w:lang w:eastAsia="ru-RU"/>
        </w:rPr>
        <w:t xml:space="preserve"> в темноте пешехода на дороге почти не ви</w:t>
      </w:r>
      <w:r w:rsidR="008E6639" w:rsidRPr="001F3633">
        <w:rPr>
          <w:rFonts w:ascii="Liberation Serif" w:hAnsi="Liberation Serif" w:cs="Liberation Serif"/>
          <w:sz w:val="28"/>
          <w:szCs w:val="28"/>
          <w:lang w:eastAsia="ru-RU"/>
        </w:rPr>
        <w:t>дно. Благодаря светоотражающим</w:t>
      </w:r>
      <w:r w:rsidRPr="001F3633">
        <w:rPr>
          <w:rFonts w:ascii="Liberation Serif" w:hAnsi="Liberation Serif" w:cs="Liberation Serif"/>
          <w:sz w:val="28"/>
          <w:szCs w:val="28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1F3633">
        <w:rPr>
          <w:rFonts w:ascii="Liberation Serif" w:hAnsi="Liberation Serif" w:cs="Liberation Serif"/>
          <w:sz w:val="28"/>
          <w:szCs w:val="28"/>
          <w:lang w:eastAsia="ru-RU"/>
        </w:rPr>
        <w:t>, создаваемое светоотражателем</w:t>
      </w:r>
      <w:r w:rsidRPr="001F3633">
        <w:rPr>
          <w:rFonts w:ascii="Liberation Serif" w:hAnsi="Liberation Serif" w:cs="Liberation Serif"/>
          <w:sz w:val="28"/>
          <w:szCs w:val="28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1F3633">
        <w:rPr>
          <w:rFonts w:ascii="Liberation Serif" w:hAnsi="Liberation Serif" w:cs="Liberation Serif"/>
          <w:sz w:val="28"/>
          <w:szCs w:val="28"/>
          <w:lang w:eastAsia="ru-RU"/>
        </w:rPr>
        <w:t xml:space="preserve">ри себе такой элемент, виден </w:t>
      </w:r>
      <w:r w:rsidR="001D2BC4" w:rsidRPr="001F3633">
        <w:rPr>
          <w:rFonts w:ascii="Liberation Serif" w:hAnsi="Liberation Serif" w:cs="Liberation Serif"/>
          <w:sz w:val="28"/>
          <w:szCs w:val="28"/>
          <w:lang w:eastAsia="ru-RU"/>
        </w:rPr>
        <w:t>на расстоянии,</w:t>
      </w:r>
      <w:r w:rsidRPr="001F3633">
        <w:rPr>
          <w:rFonts w:ascii="Liberation Serif" w:hAnsi="Liberation Serif" w:cs="Liberation Serif"/>
          <w:sz w:val="28"/>
          <w:szCs w:val="28"/>
          <w:lang w:eastAsia="ru-RU"/>
        </w:rPr>
        <w:t xml:space="preserve"> втрое превышающем способность водителя заметить его без отражателя (130-400м).</w:t>
      </w:r>
    </w:p>
    <w:p w14:paraId="3A668DC2" w14:textId="32E336AF" w:rsidR="005778EF" w:rsidRDefault="008E6639" w:rsidP="00B1613C">
      <w:pPr>
        <w:pStyle w:val="a6"/>
        <w:shd w:val="clear" w:color="auto" w:fill="DEEAF6" w:themeFill="accent1" w:themeFillTint="33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1F3633">
        <w:rPr>
          <w:rFonts w:ascii="Liberation Serif" w:hAnsi="Liberation Serif" w:cs="Liberation Serif"/>
          <w:sz w:val="28"/>
          <w:szCs w:val="28"/>
          <w:lang w:val="ru-RU" w:eastAsia="ru-RU"/>
        </w:rPr>
        <w:t>Светоотражающие</w:t>
      </w:r>
      <w:r w:rsidR="005778EF" w:rsidRPr="001F363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14:paraId="0B5918A8" w14:textId="5CE406BC" w:rsidR="001D2BC4" w:rsidRPr="001F3633" w:rsidRDefault="001D2BC4" w:rsidP="00B1613C">
      <w:pPr>
        <w:pStyle w:val="a6"/>
        <w:shd w:val="clear" w:color="auto" w:fill="DEEAF6" w:themeFill="accent1" w:themeFillTint="33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3633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="005778EF" w:rsidRPr="001F3633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227F3A" w:rsidRPr="001F3633">
        <w:rPr>
          <w:rFonts w:ascii="Liberation Serif" w:hAnsi="Liberation Serif" w:cs="Liberation Serif"/>
          <w:sz w:val="28"/>
          <w:szCs w:val="28"/>
          <w:lang w:val="ru-RU"/>
        </w:rPr>
        <w:t>шение</w:t>
      </w:r>
      <w:r w:rsidR="001F3633" w:rsidRPr="001F3633">
        <w:rPr>
          <w:rFonts w:ascii="Liberation Serif" w:hAnsi="Liberation Serif" w:cs="Liberation Serif"/>
          <w:sz w:val="28"/>
          <w:szCs w:val="28"/>
          <w:lang w:val="ru-RU"/>
        </w:rPr>
        <w:t xml:space="preserve"> р</w:t>
      </w:r>
      <w:r w:rsidR="00227F3A" w:rsidRPr="001F3633">
        <w:rPr>
          <w:rFonts w:ascii="Liberation Serif" w:hAnsi="Liberation Serif" w:cs="Liberation Serif"/>
          <w:sz w:val="28"/>
          <w:szCs w:val="28"/>
          <w:lang w:val="ru-RU"/>
        </w:rPr>
        <w:t>ебенком светоотражающих</w:t>
      </w:r>
      <w:r w:rsidR="005778EF" w:rsidRPr="001F3633">
        <w:rPr>
          <w:rFonts w:ascii="Liberation Serif" w:hAnsi="Liberation Serif" w:cs="Liberation Serif"/>
          <w:sz w:val="28"/>
          <w:szCs w:val="28"/>
          <w:lang w:val="ru-RU"/>
        </w:rPr>
        <w:t xml:space="preserve"> элементов</w:t>
      </w:r>
      <w:r w:rsidRPr="001F3633">
        <w:rPr>
          <w:rFonts w:ascii="Liberation Serif" w:hAnsi="Liberation Serif" w:cs="Liberation Serif"/>
          <w:sz w:val="28"/>
          <w:szCs w:val="28"/>
          <w:lang w:val="ru-RU"/>
        </w:rPr>
        <w:t xml:space="preserve"> является одним </w:t>
      </w:r>
      <w:r w:rsidR="001F25BB" w:rsidRPr="001F3633">
        <w:rPr>
          <w:rFonts w:ascii="Liberation Serif" w:hAnsi="Liberation Serif" w:cs="Liberation Serif"/>
          <w:sz w:val="28"/>
          <w:szCs w:val="28"/>
          <w:lang w:val="ru-RU"/>
        </w:rPr>
        <w:t>из выполнений</w:t>
      </w:r>
      <w:r w:rsidRPr="001F3633">
        <w:rPr>
          <w:rFonts w:ascii="Liberation Serif" w:hAnsi="Liberation Serif" w:cs="Liberation Serif"/>
          <w:sz w:val="28"/>
          <w:szCs w:val="28"/>
          <w:lang w:val="ru-RU"/>
        </w:rPr>
        <w:t xml:space="preserve"> надлежащих обязанностей родителе</w:t>
      </w:r>
      <w:r w:rsidR="001F25BB" w:rsidRPr="001F3633">
        <w:rPr>
          <w:rFonts w:ascii="Liberation Serif" w:hAnsi="Liberation Serif" w:cs="Liberation Serif"/>
          <w:sz w:val="28"/>
          <w:szCs w:val="28"/>
          <w:lang w:val="ru-RU"/>
        </w:rPr>
        <w:t>й</w:t>
      </w:r>
      <w:r w:rsidRPr="001F3633">
        <w:rPr>
          <w:rFonts w:ascii="Liberation Serif" w:hAnsi="Liberation Serif" w:cs="Liberation Serif"/>
          <w:sz w:val="28"/>
          <w:szCs w:val="28"/>
          <w:lang w:val="ru-RU"/>
        </w:rPr>
        <w:t xml:space="preserve"> по содержанию и воспитанию несовершеннолетних </w:t>
      </w:r>
      <w:r w:rsidR="001F25BB" w:rsidRPr="001F3633">
        <w:rPr>
          <w:rFonts w:ascii="Liberation Serif" w:hAnsi="Liberation Serif" w:cs="Liberation Serif"/>
          <w:sz w:val="28"/>
          <w:szCs w:val="28"/>
          <w:lang w:val="ru-RU"/>
        </w:rPr>
        <w:t>согласно ст.</w:t>
      </w:r>
      <w:r w:rsidR="00651662" w:rsidRPr="001F3633">
        <w:rPr>
          <w:rFonts w:ascii="Liberation Serif" w:hAnsi="Liberation Serif" w:cs="Liberation Serif"/>
          <w:sz w:val="28"/>
          <w:szCs w:val="28"/>
          <w:lang w:val="ru-RU"/>
        </w:rPr>
        <w:t xml:space="preserve"> 5.35 КоАП </w:t>
      </w:r>
      <w:r w:rsidRPr="001F3633">
        <w:rPr>
          <w:rFonts w:ascii="Liberation Serif" w:hAnsi="Liberation Serif" w:cs="Liberation Serif"/>
          <w:sz w:val="28"/>
          <w:szCs w:val="28"/>
          <w:lang w:val="ru-RU"/>
        </w:rPr>
        <w:t>РФ.</w:t>
      </w:r>
    </w:p>
    <w:p w14:paraId="622ABCC0" w14:textId="3C6C8047" w:rsidR="001F3633" w:rsidRDefault="001F3633" w:rsidP="00B1613C">
      <w:pPr>
        <w:pStyle w:val="a6"/>
        <w:shd w:val="clear" w:color="auto" w:fill="DEEAF6" w:themeFill="accent1" w:themeFillTint="33"/>
        <w:jc w:val="both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</w:p>
    <w:p w14:paraId="2981F1A5" w14:textId="77777777" w:rsidR="00557723" w:rsidRDefault="00557723" w:rsidP="00B1613C">
      <w:pPr>
        <w:pStyle w:val="a6"/>
        <w:shd w:val="clear" w:color="auto" w:fill="DEEAF6" w:themeFill="accent1" w:themeFillTint="33"/>
        <w:jc w:val="both"/>
        <w:rPr>
          <w:rFonts w:ascii="Liberation Serif" w:hAnsi="Liberation Serif" w:cs="Liberation Serif"/>
          <w:b/>
          <w:i/>
          <w:sz w:val="24"/>
          <w:szCs w:val="24"/>
          <w:lang w:eastAsia="ru-RU"/>
        </w:rPr>
      </w:pPr>
    </w:p>
    <w:p w14:paraId="2F52BEF3" w14:textId="012ED1B5" w:rsidR="005778EF" w:rsidRPr="001F3633" w:rsidRDefault="008E6639" w:rsidP="00B1613C">
      <w:pPr>
        <w:pStyle w:val="a6"/>
        <w:shd w:val="clear" w:color="auto" w:fill="DEEAF6" w:themeFill="accent1" w:themeFillTint="33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proofErr w:type="spellStart"/>
      <w:r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Уважаемые</w:t>
      </w:r>
      <w:proofErr w:type="spellEnd"/>
      <w:r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  <w:proofErr w:type="spellStart"/>
      <w:r w:rsidR="00227F3A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родители</w:t>
      </w:r>
      <w:proofErr w:type="spellEnd"/>
      <w:r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! П</w:t>
      </w:r>
      <w:r w:rsidR="00227F3A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омните, что </w:t>
      </w:r>
      <w:r w:rsidR="004446EE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безопасность </w:t>
      </w:r>
      <w:r w:rsidR="00373B9E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ВАШИХ</w:t>
      </w:r>
      <w:r w:rsidR="005778EF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373B9E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детей в ВАШИХ</w:t>
      </w:r>
      <w:r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5778EF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руках!  Проконтролируйте, что бы на ваших детях всегда были элеме</w:t>
      </w:r>
      <w:r w:rsidR="00B425C8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нт</w:t>
      </w:r>
      <w:r w:rsidR="008B1390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ы </w:t>
      </w:r>
      <w:r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со светоотражающим</w:t>
      </w:r>
      <w:r w:rsidR="005778EF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покрытием.</w:t>
      </w:r>
      <w:r w:rsidR="005778EF" w:rsidRPr="001F3633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br/>
      </w:r>
    </w:p>
    <w:p w14:paraId="78D6D1CD" w14:textId="77777777" w:rsidR="008E6639" w:rsidRPr="001F3633" w:rsidRDefault="008E6639" w:rsidP="00B1613C">
      <w:pPr>
        <w:pStyle w:val="a6"/>
        <w:shd w:val="clear" w:color="auto" w:fill="DEEAF6" w:themeFill="accent1" w:themeFillTint="33"/>
        <w:jc w:val="both"/>
        <w:rPr>
          <w:rFonts w:ascii="Liberation Serif" w:hAnsi="Liberation Serif" w:cs="Liberation Serif"/>
          <w:sz w:val="28"/>
          <w:szCs w:val="28"/>
        </w:rPr>
      </w:pPr>
    </w:p>
    <w:sectPr w:rsidR="008E6639" w:rsidRPr="001F3633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EF"/>
    <w:rsid w:val="000665C8"/>
    <w:rsid w:val="000B5AC5"/>
    <w:rsid w:val="001D2BC4"/>
    <w:rsid w:val="001F25BB"/>
    <w:rsid w:val="001F3633"/>
    <w:rsid w:val="00227F3A"/>
    <w:rsid w:val="00300AD3"/>
    <w:rsid w:val="00373B9E"/>
    <w:rsid w:val="00405C85"/>
    <w:rsid w:val="004446EE"/>
    <w:rsid w:val="00557723"/>
    <w:rsid w:val="005778EF"/>
    <w:rsid w:val="00651662"/>
    <w:rsid w:val="006F24FE"/>
    <w:rsid w:val="008620BC"/>
    <w:rsid w:val="008B1390"/>
    <w:rsid w:val="008E6639"/>
    <w:rsid w:val="009C3C33"/>
    <w:rsid w:val="00A30B7B"/>
    <w:rsid w:val="00B1613C"/>
    <w:rsid w:val="00B16D2C"/>
    <w:rsid w:val="00B425C8"/>
    <w:rsid w:val="00B513C8"/>
    <w:rsid w:val="00C25AC5"/>
    <w:rsid w:val="00C36832"/>
    <w:rsid w:val="00E60F81"/>
    <w:rsid w:val="00E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140B"/>
  <w15:chartTrackingRefBased/>
  <w15:docId w15:val="{CBDCCF7E-8AAD-442B-9578-1F37F3E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Владимировна</cp:lastModifiedBy>
  <cp:revision>17</cp:revision>
  <cp:lastPrinted>2019-10-15T09:01:00Z</cp:lastPrinted>
  <dcterms:created xsi:type="dcterms:W3CDTF">2019-10-10T08:28:00Z</dcterms:created>
  <dcterms:modified xsi:type="dcterms:W3CDTF">2020-11-27T09:19:00Z</dcterms:modified>
</cp:coreProperties>
</file>